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BF7" w:rsidRDefault="00C673CD">
      <w:r>
        <w:t xml:space="preserve">В ходе выполнения проекта по Соглашению о предоставлении субсидии от 3 октября 2017 г. №14.610.21.0010 с </w:t>
      </w:r>
      <w:proofErr w:type="spellStart"/>
      <w:r>
        <w:t>Минобрнауки</w:t>
      </w:r>
      <w:proofErr w:type="spellEnd"/>
      <w:r>
        <w:t xml:space="preserve"> России в рамках федеральной целевой программы «Исследования и разработки по приоритетным направлениям развития научно-технического комплекса России на 2014-2020 годы» на этапе №1 в период с 3.10.2017 по 29.12.2017 выполнялись следующие работы:</w:t>
      </w:r>
    </w:p>
    <w:p w:rsidR="00C673CD" w:rsidRDefault="00C673CD" w:rsidP="00C673CD">
      <w:pPr>
        <w:pStyle w:val="a3"/>
        <w:numPr>
          <w:ilvl w:val="1"/>
          <w:numId w:val="1"/>
        </w:numPr>
        <w:rPr>
          <w:rFonts w:ascii="Times New Roman" w:eastAsia="Times New Roman" w:hAnsi="Times New Roman" w:cs="Times New Roman"/>
          <w:bCs/>
        </w:rPr>
      </w:pPr>
      <w:r w:rsidRPr="00C673CD">
        <w:rPr>
          <w:rFonts w:ascii="Times New Roman" w:eastAsia="Times New Roman" w:hAnsi="Times New Roman" w:cs="Times New Roman"/>
          <w:bCs/>
        </w:rPr>
        <w:t xml:space="preserve">Проведение патентных исследований на определение уровня техники и технологий в исследуемой области по ГОСТ </w:t>
      </w:r>
      <w:proofErr w:type="gramStart"/>
      <w:r w:rsidRPr="00C673CD">
        <w:rPr>
          <w:rFonts w:ascii="Times New Roman" w:eastAsia="Times New Roman" w:hAnsi="Times New Roman" w:cs="Times New Roman"/>
          <w:bCs/>
        </w:rPr>
        <w:t>Р</w:t>
      </w:r>
      <w:proofErr w:type="gramEnd"/>
      <w:r w:rsidRPr="00C673CD">
        <w:rPr>
          <w:rFonts w:ascii="Times New Roman" w:eastAsia="Times New Roman" w:hAnsi="Times New Roman" w:cs="Times New Roman"/>
          <w:bCs/>
        </w:rPr>
        <w:t xml:space="preserve"> 15.011-96.</w:t>
      </w:r>
    </w:p>
    <w:p w:rsidR="00C673CD" w:rsidRPr="00C673CD" w:rsidRDefault="00C673CD" w:rsidP="00C673CD">
      <w:pPr>
        <w:pStyle w:val="a3"/>
        <w:numPr>
          <w:ilvl w:val="1"/>
          <w:numId w:val="1"/>
        </w:numPr>
        <w:rPr>
          <w:rFonts w:ascii="Times New Roman" w:eastAsia="Times New Roman" w:hAnsi="Times New Roman" w:cs="Times New Roman"/>
          <w:bCs/>
        </w:rPr>
      </w:pPr>
      <w:r w:rsidRPr="00C673CD">
        <w:rPr>
          <w:rFonts w:ascii="Times New Roman" w:eastAsia="Times New Roman" w:hAnsi="Times New Roman" w:cs="Times New Roman"/>
          <w:bCs/>
        </w:rPr>
        <w:t>Проведение расчетов на получение исходных данных для проектирования отдельных компонентов макетов ЛС, УОР ФСОЧ.</w:t>
      </w:r>
      <w:r w:rsidRPr="00C673CD">
        <w:rPr>
          <w:rFonts w:ascii="Times New Roman" w:eastAsia="Times New Roman" w:hAnsi="Times New Roman" w:cs="Times New Roman"/>
          <w:bCs/>
        </w:rPr>
        <w:t xml:space="preserve"> </w:t>
      </w:r>
      <w:r w:rsidRPr="00C673CD">
        <w:rPr>
          <w:rFonts w:ascii="Times New Roman" w:eastAsia="Times New Roman" w:hAnsi="Times New Roman" w:cs="Times New Roman"/>
          <w:bCs/>
        </w:rPr>
        <w:t>Разработка эскизной КД на макеты компонентов ЛС.</w:t>
      </w:r>
    </w:p>
    <w:p w:rsidR="00C673CD" w:rsidRDefault="00C673CD" w:rsidP="00C673CD">
      <w:pPr>
        <w:pStyle w:val="a3"/>
        <w:spacing w:before="40" w:after="40"/>
        <w:ind w:left="360" w:right="-32"/>
        <w:rPr>
          <w:rFonts w:ascii="Times New Roman" w:eastAsia="Times New Roman" w:hAnsi="Times New Roman" w:cs="Times New Roman"/>
          <w:bCs/>
        </w:rPr>
      </w:pPr>
      <w:r w:rsidRPr="00C673CD">
        <w:rPr>
          <w:rFonts w:ascii="Times New Roman" w:eastAsia="Times New Roman" w:hAnsi="Times New Roman" w:cs="Times New Roman"/>
          <w:bCs/>
        </w:rPr>
        <w:t>Разработка эскизной КД на макет УОР ФСОЧ.</w:t>
      </w:r>
    </w:p>
    <w:p w:rsidR="00C673CD" w:rsidRDefault="00C673CD" w:rsidP="00C673CD">
      <w:pPr>
        <w:spacing w:before="40" w:after="40"/>
        <w:ind w:left="426" w:right="-32" w:hanging="426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1.3 </w:t>
      </w:r>
      <w:r w:rsidRPr="009E3F13">
        <w:rPr>
          <w:rFonts w:ascii="Times New Roman" w:eastAsia="Times New Roman" w:hAnsi="Times New Roman" w:cs="Times New Roman"/>
          <w:bCs/>
        </w:rPr>
        <w:t xml:space="preserve">Проведение расчетов на получение исходных данных для проектирования макета ФСОЧ. Разработка ПМ исследовательских испытаний макетов </w:t>
      </w:r>
      <w:r w:rsidRPr="00A1429E">
        <w:rPr>
          <w:rFonts w:ascii="Times New Roman" w:eastAsia="Times New Roman" w:hAnsi="Times New Roman" w:cs="Times New Roman"/>
          <w:bCs/>
        </w:rPr>
        <w:t>компонент</w:t>
      </w:r>
      <w:r w:rsidRPr="009E3F13">
        <w:rPr>
          <w:rFonts w:ascii="Times New Roman" w:eastAsia="Times New Roman" w:hAnsi="Times New Roman" w:cs="Times New Roman"/>
          <w:bCs/>
        </w:rPr>
        <w:t xml:space="preserve">ов ФСОЧ: КВЛ, МФЛ. Разработка эскизной КД на </w:t>
      </w:r>
      <w:r>
        <w:rPr>
          <w:rFonts w:ascii="Times New Roman" w:eastAsia="Times New Roman" w:hAnsi="Times New Roman" w:cs="Times New Roman"/>
          <w:bCs/>
        </w:rPr>
        <w:t xml:space="preserve">макет </w:t>
      </w:r>
      <w:r w:rsidRPr="009E3F13">
        <w:rPr>
          <w:rFonts w:ascii="Times New Roman" w:eastAsia="Times New Roman" w:hAnsi="Times New Roman" w:cs="Times New Roman"/>
          <w:bCs/>
        </w:rPr>
        <w:t xml:space="preserve">МФЛ ФСОЧ. 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9E3F13">
        <w:rPr>
          <w:rFonts w:ascii="Times New Roman" w:eastAsia="Times New Roman" w:hAnsi="Times New Roman" w:cs="Times New Roman"/>
          <w:bCs/>
        </w:rPr>
        <w:t xml:space="preserve">Разработка эскизной КД на </w:t>
      </w:r>
      <w:r>
        <w:rPr>
          <w:rFonts w:ascii="Times New Roman" w:eastAsia="Times New Roman" w:hAnsi="Times New Roman" w:cs="Times New Roman"/>
          <w:bCs/>
        </w:rPr>
        <w:t>макет КВЛ</w:t>
      </w:r>
      <w:r w:rsidRPr="009E3F13">
        <w:rPr>
          <w:rFonts w:ascii="Times New Roman" w:eastAsia="Times New Roman" w:hAnsi="Times New Roman" w:cs="Times New Roman"/>
          <w:bCs/>
        </w:rPr>
        <w:t xml:space="preserve"> ФСОЧ. Разработка эскизной КД на макет ФСОЧ.</w:t>
      </w:r>
    </w:p>
    <w:p w:rsidR="00C673CD" w:rsidRDefault="00C673CD" w:rsidP="00C673CD">
      <w:pPr>
        <w:spacing w:before="40" w:after="40"/>
        <w:ind w:left="426" w:right="-32" w:hanging="426"/>
        <w:rPr>
          <w:rFonts w:ascii="Times New Roman" w:eastAsia="Times New Roman" w:hAnsi="Times New Roman" w:cs="Times New Roman"/>
          <w:bCs/>
        </w:rPr>
      </w:pPr>
      <w:r w:rsidRPr="009E3F13">
        <w:rPr>
          <w:rFonts w:ascii="Times New Roman" w:eastAsia="Times New Roman" w:hAnsi="Times New Roman" w:cs="Times New Roman"/>
          <w:bCs/>
        </w:rPr>
        <w:t>1.4 Проведение расчетов на получение исходных данных для проектирования макета ВСО.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9E3F13">
        <w:rPr>
          <w:rFonts w:ascii="Times New Roman" w:eastAsia="Times New Roman" w:hAnsi="Times New Roman" w:cs="Times New Roman"/>
          <w:bCs/>
        </w:rPr>
        <w:t>Разработка эскизной КД на макет ВСО.</w:t>
      </w:r>
    </w:p>
    <w:p w:rsidR="00C673CD" w:rsidRPr="009E3F13" w:rsidRDefault="00C673CD" w:rsidP="00C673CD">
      <w:pPr>
        <w:spacing w:before="40" w:after="40"/>
        <w:ind w:left="426" w:right="-32" w:hanging="426"/>
        <w:rPr>
          <w:rFonts w:ascii="Times New Roman" w:eastAsia="Times New Roman" w:hAnsi="Times New Roman" w:cs="Times New Roman"/>
          <w:bCs/>
        </w:rPr>
      </w:pPr>
      <w:r w:rsidRPr="009E3F13">
        <w:rPr>
          <w:rFonts w:ascii="Times New Roman" w:eastAsia="Times New Roman" w:hAnsi="Times New Roman" w:cs="Times New Roman"/>
          <w:bCs/>
        </w:rPr>
        <w:t>1.5 Анализ источников научно-технической информации и нормативно-технической документации в исследуемой области.</w:t>
      </w:r>
    </w:p>
    <w:p w:rsidR="00C673CD" w:rsidRPr="009E3F13" w:rsidRDefault="00C673CD" w:rsidP="00C673CD">
      <w:pPr>
        <w:spacing w:before="40" w:after="40"/>
        <w:ind w:right="-32"/>
        <w:rPr>
          <w:rFonts w:ascii="Times New Roman" w:eastAsia="Times New Roman" w:hAnsi="Times New Roman" w:cs="Times New Roman"/>
          <w:bCs/>
        </w:rPr>
      </w:pPr>
      <w:r w:rsidRPr="009E3F13">
        <w:rPr>
          <w:rFonts w:ascii="Times New Roman" w:eastAsia="Times New Roman" w:hAnsi="Times New Roman" w:cs="Times New Roman"/>
          <w:bCs/>
        </w:rPr>
        <w:t>1.6 Изготовление компонентов макета ФСОЧ: КВЛ, МФЛ.</w:t>
      </w:r>
    </w:p>
    <w:p w:rsidR="00C673CD" w:rsidRPr="009E3F13" w:rsidRDefault="00C673CD" w:rsidP="00C673CD">
      <w:pPr>
        <w:spacing w:before="40" w:after="40"/>
        <w:ind w:right="-32"/>
        <w:rPr>
          <w:rFonts w:ascii="Times New Roman" w:eastAsia="Times New Roman" w:hAnsi="Times New Roman" w:cs="Times New Roman"/>
          <w:bCs/>
        </w:rPr>
      </w:pPr>
      <w:r w:rsidRPr="009E3F13">
        <w:rPr>
          <w:rFonts w:ascii="Times New Roman" w:eastAsia="Times New Roman" w:hAnsi="Times New Roman" w:cs="Times New Roman"/>
          <w:bCs/>
        </w:rPr>
        <w:t>1.7 Изготовление макета ВСО.</w:t>
      </w:r>
    </w:p>
    <w:p w:rsidR="00C673CD" w:rsidRPr="009E3F13" w:rsidRDefault="00C673CD" w:rsidP="00C673CD">
      <w:pPr>
        <w:spacing w:before="40" w:after="40"/>
        <w:ind w:left="426" w:right="-32" w:hanging="426"/>
        <w:rPr>
          <w:rFonts w:ascii="Times New Roman" w:eastAsia="Times New Roman" w:hAnsi="Times New Roman" w:cs="Times New Roman"/>
          <w:bCs/>
        </w:rPr>
      </w:pPr>
      <w:r w:rsidRPr="009E3F13">
        <w:rPr>
          <w:rFonts w:ascii="Times New Roman" w:eastAsia="Times New Roman" w:hAnsi="Times New Roman" w:cs="Times New Roman"/>
          <w:bCs/>
        </w:rPr>
        <w:t>1.8 Разработка технических решений макета МССК.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9E3F13">
        <w:rPr>
          <w:rFonts w:ascii="Times New Roman" w:eastAsia="Times New Roman" w:hAnsi="Times New Roman" w:cs="Times New Roman"/>
          <w:bCs/>
        </w:rPr>
        <w:t>Разработка алгоритма и спецификации управляющего ПО БОРЧ.</w:t>
      </w:r>
    </w:p>
    <w:p w:rsidR="00C673CD" w:rsidRDefault="00C673CD" w:rsidP="00C673CD">
      <w:pPr>
        <w:spacing w:before="40" w:after="40"/>
        <w:ind w:left="426" w:right="-32" w:hanging="426"/>
        <w:rPr>
          <w:rFonts w:ascii="Times New Roman" w:eastAsia="Times New Roman" w:hAnsi="Times New Roman" w:cs="Times New Roman"/>
          <w:bCs/>
        </w:rPr>
      </w:pPr>
      <w:r w:rsidRPr="009E3F13">
        <w:rPr>
          <w:rFonts w:ascii="Times New Roman" w:eastAsia="Times New Roman" w:hAnsi="Times New Roman" w:cs="Times New Roman"/>
          <w:bCs/>
        </w:rPr>
        <w:t>1.9 Изготовление макета УОР ФСОЧ</w:t>
      </w:r>
      <w:r>
        <w:rPr>
          <w:rFonts w:ascii="Times New Roman" w:eastAsia="Times New Roman" w:hAnsi="Times New Roman" w:cs="Times New Roman"/>
          <w:bCs/>
        </w:rPr>
        <w:t>.</w:t>
      </w:r>
    </w:p>
    <w:p w:rsidR="00C673CD" w:rsidRDefault="00C673CD" w:rsidP="00C673CD">
      <w:pPr>
        <w:spacing w:before="40" w:after="40"/>
        <w:ind w:left="426" w:right="-32" w:hanging="426"/>
        <w:rPr>
          <w:rFonts w:ascii="Times New Roman" w:eastAsia="Times New Roman" w:hAnsi="Times New Roman" w:cs="Times New Roman"/>
          <w:bCs/>
        </w:rPr>
      </w:pPr>
    </w:p>
    <w:p w:rsidR="00C673CD" w:rsidRDefault="00C673CD" w:rsidP="00C673CD">
      <w:pPr>
        <w:spacing w:before="40" w:after="40"/>
        <w:ind w:left="426" w:right="-32" w:hanging="426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При этом были получены следующие результаты:</w:t>
      </w:r>
    </w:p>
    <w:p w:rsidR="00C673CD" w:rsidRDefault="00C673CD" w:rsidP="00BB21C0">
      <w:pPr>
        <w:pStyle w:val="a3"/>
        <w:spacing w:before="40" w:after="40"/>
        <w:ind w:left="0" w:right="-32" w:firstLine="426"/>
        <w:jc w:val="both"/>
        <w:rPr>
          <w:rFonts w:ascii="Times New Roman" w:eastAsia="Times New Roman" w:hAnsi="Times New Roman" w:cs="Times New Roman"/>
          <w:bCs/>
        </w:rPr>
      </w:pPr>
      <w:r w:rsidRPr="00C673CD">
        <w:rPr>
          <w:rFonts w:ascii="Times New Roman" w:eastAsia="Times New Roman" w:hAnsi="Times New Roman" w:cs="Times New Roman"/>
          <w:bCs/>
        </w:rPr>
        <w:t>Проведены патентные исследования и анализ научно-технической информации и нормативно-технической документации в исследуемой области.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673CD">
        <w:rPr>
          <w:rFonts w:ascii="Times New Roman" w:eastAsia="Times New Roman" w:hAnsi="Times New Roman" w:cs="Times New Roman"/>
          <w:bCs/>
        </w:rPr>
        <w:t xml:space="preserve">Проведены расчеты на получение исходных данных для проектирования отдельных компонентов макета бортового оптического стандарта частоты, разработана эскизная конструкторская документация на макеты компонентов лазерной системы, </w:t>
      </w:r>
      <w:proofErr w:type="spellStart"/>
      <w:r w:rsidRPr="00C673CD">
        <w:rPr>
          <w:rFonts w:ascii="Times New Roman" w:eastAsia="Times New Roman" w:hAnsi="Times New Roman" w:cs="Times New Roman"/>
          <w:bCs/>
        </w:rPr>
        <w:t>ультрастабильного</w:t>
      </w:r>
      <w:proofErr w:type="spellEnd"/>
      <w:r w:rsidRPr="00C673CD">
        <w:rPr>
          <w:rFonts w:ascii="Times New Roman" w:eastAsia="Times New Roman" w:hAnsi="Times New Roman" w:cs="Times New Roman"/>
          <w:bCs/>
        </w:rPr>
        <w:t xml:space="preserve"> резонатора, </w:t>
      </w:r>
      <w:proofErr w:type="spellStart"/>
      <w:r w:rsidRPr="00C673CD">
        <w:rPr>
          <w:rFonts w:ascii="Times New Roman" w:eastAsia="Times New Roman" w:hAnsi="Times New Roman" w:cs="Times New Roman"/>
          <w:bCs/>
        </w:rPr>
        <w:t>фемтосекундного</w:t>
      </w:r>
      <w:proofErr w:type="spellEnd"/>
      <w:r w:rsidRPr="00C673CD">
        <w:rPr>
          <w:rFonts w:ascii="Times New Roman" w:eastAsia="Times New Roman" w:hAnsi="Times New Roman" w:cs="Times New Roman"/>
          <w:bCs/>
        </w:rPr>
        <w:t xml:space="preserve"> синтезатора оптических частот, вакуумного спектроскопа оптического. Изготовлены макеты вакуумного спектроскопа оптического, макеты компонентов </w:t>
      </w:r>
      <w:proofErr w:type="spellStart"/>
      <w:r w:rsidRPr="00C673CD">
        <w:rPr>
          <w:rFonts w:ascii="Times New Roman" w:eastAsia="Times New Roman" w:hAnsi="Times New Roman" w:cs="Times New Roman"/>
          <w:bCs/>
        </w:rPr>
        <w:t>фемтосекундного</w:t>
      </w:r>
      <w:proofErr w:type="spellEnd"/>
      <w:r w:rsidRPr="00C673CD">
        <w:rPr>
          <w:rFonts w:ascii="Times New Roman" w:eastAsia="Times New Roman" w:hAnsi="Times New Roman" w:cs="Times New Roman"/>
          <w:bCs/>
        </w:rPr>
        <w:t xml:space="preserve"> синтезатора оптических частот, макет </w:t>
      </w:r>
      <w:proofErr w:type="spellStart"/>
      <w:r w:rsidRPr="00C673CD">
        <w:rPr>
          <w:rFonts w:ascii="Times New Roman" w:eastAsia="Times New Roman" w:hAnsi="Times New Roman" w:cs="Times New Roman"/>
          <w:bCs/>
        </w:rPr>
        <w:t>ультрастабильного</w:t>
      </w:r>
      <w:proofErr w:type="spellEnd"/>
      <w:r w:rsidRPr="00C673CD">
        <w:rPr>
          <w:rFonts w:ascii="Times New Roman" w:eastAsia="Times New Roman" w:hAnsi="Times New Roman" w:cs="Times New Roman"/>
          <w:bCs/>
        </w:rPr>
        <w:t xml:space="preserve"> резонатора. Разработана программа и методики исследовательских испытаний макетов компонентов </w:t>
      </w:r>
      <w:proofErr w:type="spellStart"/>
      <w:r w:rsidRPr="00C673CD">
        <w:rPr>
          <w:rFonts w:ascii="Times New Roman" w:eastAsia="Times New Roman" w:hAnsi="Times New Roman" w:cs="Times New Roman"/>
          <w:bCs/>
        </w:rPr>
        <w:t>фемтосекундного</w:t>
      </w:r>
      <w:proofErr w:type="spellEnd"/>
      <w:r w:rsidRPr="00C673CD">
        <w:rPr>
          <w:rFonts w:ascii="Times New Roman" w:eastAsia="Times New Roman" w:hAnsi="Times New Roman" w:cs="Times New Roman"/>
          <w:bCs/>
        </w:rPr>
        <w:t xml:space="preserve"> синтезатора оптических частот. Разработаны технические решения макета корпуса, алгоритм и спецификация управляющего программного обеспечения. Полученные результаты будут использованы для создания макета бортового оптического стандарта частоты для совершенствования системы спутниковой навигации ГЛОНАСС.</w:t>
      </w:r>
    </w:p>
    <w:p w:rsidR="00BB21C0" w:rsidRDefault="00BB21C0" w:rsidP="00BB21C0">
      <w:pPr>
        <w:pStyle w:val="a3"/>
        <w:spacing w:before="40" w:after="40"/>
        <w:ind w:left="0" w:right="-32" w:firstLine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Использованные конструкторские и технологические решения при разработке эскизной конструкторской документации на макеты компонентов лазерной системы являются новыми и оригинальными и планируются к патентованию на этапе №2 выполнения ПНИЭР. </w:t>
      </w:r>
    </w:p>
    <w:p w:rsidR="00BB21C0" w:rsidRDefault="00BB21C0" w:rsidP="00BB21C0">
      <w:pPr>
        <w:pStyle w:val="a3"/>
        <w:spacing w:before="40" w:after="40"/>
        <w:ind w:left="0" w:right="-32" w:firstLine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Полученные результаты полностью соответствуют техническим требованиям к проекту. Ход выполнения работ соответствует утвержденному плану-графику, что свидетельствует о хороших перспективах продолжения работ по проекту.</w:t>
      </w:r>
    </w:p>
    <w:p w:rsidR="00BB21C0" w:rsidRPr="00C673CD" w:rsidRDefault="00BB21C0" w:rsidP="00BB21C0">
      <w:pPr>
        <w:pStyle w:val="a3"/>
        <w:spacing w:before="40" w:after="40"/>
        <w:ind w:left="0" w:right="-32" w:firstLine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Комиссия </w:t>
      </w:r>
      <w:proofErr w:type="spellStart"/>
      <w:r>
        <w:rPr>
          <w:rFonts w:ascii="Times New Roman" w:eastAsia="Times New Roman" w:hAnsi="Times New Roman" w:cs="Times New Roman"/>
          <w:bCs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России от 16.04.2018 г. признала обязательства по Соглашению на отчетном этапе исполненными надлежащим образом</w:t>
      </w:r>
      <w:r w:rsidR="001638CA">
        <w:rPr>
          <w:rFonts w:ascii="Times New Roman" w:eastAsia="Times New Roman" w:hAnsi="Times New Roman" w:cs="Times New Roman"/>
          <w:bCs/>
        </w:rPr>
        <w:t>, о чем составлен Акт №1 от 15 июня 2018 г.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</w:rPr>
        <w:t xml:space="preserve">  </w:t>
      </w:r>
    </w:p>
    <w:p w:rsidR="00C673CD" w:rsidRPr="009E3F13" w:rsidRDefault="00C673CD" w:rsidP="00C673CD">
      <w:pPr>
        <w:spacing w:before="40" w:after="40"/>
        <w:ind w:right="-32"/>
        <w:rPr>
          <w:rFonts w:ascii="Times New Roman" w:eastAsia="Times New Roman" w:hAnsi="Times New Roman" w:cs="Times New Roman"/>
          <w:bCs/>
        </w:rPr>
      </w:pPr>
    </w:p>
    <w:p w:rsidR="00C673CD" w:rsidRPr="00C673CD" w:rsidRDefault="00C673CD" w:rsidP="00C673CD">
      <w:pPr>
        <w:spacing w:before="40" w:after="40"/>
        <w:ind w:right="-32"/>
        <w:rPr>
          <w:rFonts w:ascii="Times New Roman" w:eastAsia="Times New Roman" w:hAnsi="Times New Roman" w:cs="Times New Roman"/>
          <w:bCs/>
        </w:rPr>
      </w:pPr>
    </w:p>
    <w:sectPr w:rsidR="00C673CD" w:rsidRPr="00C67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82BB0"/>
    <w:multiLevelType w:val="hybridMultilevel"/>
    <w:tmpl w:val="2B023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56590"/>
    <w:multiLevelType w:val="multilevel"/>
    <w:tmpl w:val="01E863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3CD"/>
    <w:rsid w:val="001638CA"/>
    <w:rsid w:val="00446AC5"/>
    <w:rsid w:val="00B01FD8"/>
    <w:rsid w:val="00BB21C0"/>
    <w:rsid w:val="00C6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3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5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2018-07-16T10:55:00Z</dcterms:created>
  <dcterms:modified xsi:type="dcterms:W3CDTF">2018-07-16T11:17:00Z</dcterms:modified>
</cp:coreProperties>
</file>