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C5D26" w14:textId="0CC71AB2" w:rsidR="004433D3" w:rsidRPr="00E72047" w:rsidRDefault="004433D3" w:rsidP="00E72047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b/>
          <w:bCs/>
          <w:color w:val="242424"/>
        </w:rPr>
        <w:t>Банковские реквизиты</w:t>
      </w:r>
    </w:p>
    <w:p w14:paraId="458E4788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 </w:t>
      </w:r>
    </w:p>
    <w:p w14:paraId="7E5B063E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b/>
          <w:bCs/>
          <w:i/>
          <w:iCs/>
          <w:color w:val="242424"/>
        </w:rPr>
        <w:t>Основной (20 л/с)</w:t>
      </w:r>
    </w:p>
    <w:p w14:paraId="050B7090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ОКЦ № 1 ГУ БАНКА РОССИИ ПО ЦФО//УФК ПО Г.МОСКВЕ г. Москва</w:t>
      </w:r>
    </w:p>
    <w:p w14:paraId="22E9F77E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БИК 004525988</w:t>
      </w:r>
    </w:p>
    <w:p w14:paraId="04C85293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Казначейский счет 03214643000000017300</w:t>
      </w:r>
    </w:p>
    <w:p w14:paraId="141494EA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ЕКС 40102810545370000003</w:t>
      </w:r>
    </w:p>
    <w:p w14:paraId="74A1A1BB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УФК по г. Москве (ФИАН Л/С 20736Ц82510)</w:t>
      </w:r>
    </w:p>
    <w:p w14:paraId="77C68322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 </w:t>
      </w:r>
    </w:p>
    <w:p w14:paraId="15A1A777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b/>
          <w:bCs/>
          <w:i/>
          <w:iCs/>
          <w:color w:val="242424"/>
        </w:rPr>
        <w:t>Целевые субсидии (21 л/с)</w:t>
      </w:r>
    </w:p>
    <w:p w14:paraId="75A23A4C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ОКЦ № 1 ГУ БАНКА РОССИИ ПО ЦФО//УФК ПО Г.МОСКВЕ г. Москва</w:t>
      </w:r>
    </w:p>
    <w:p w14:paraId="6BA36D0B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БИК 004525988</w:t>
      </w:r>
    </w:p>
    <w:p w14:paraId="779B2D83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Казначейский счет 03214643000000017300</w:t>
      </w:r>
    </w:p>
    <w:p w14:paraId="172DF7CC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ЕКС 40102810545370000003</w:t>
      </w:r>
    </w:p>
    <w:p w14:paraId="598814AA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УФК по г. Москве (ФИАН Л/С 21736Ц82510)</w:t>
      </w:r>
    </w:p>
    <w:p w14:paraId="548DA981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 </w:t>
      </w:r>
    </w:p>
    <w:p w14:paraId="4DD064DF" w14:textId="226B6EB5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 </w:t>
      </w:r>
      <w:bookmarkStart w:id="0" w:name="_GoBack"/>
      <w:bookmarkEnd w:id="0"/>
      <w:r w:rsidRPr="00E72047">
        <w:rPr>
          <w:b/>
          <w:bCs/>
          <w:i/>
          <w:iCs/>
          <w:color w:val="242424"/>
        </w:rPr>
        <w:t>71 л/с</w:t>
      </w:r>
    </w:p>
    <w:p w14:paraId="4EBA9A0D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ОКЦ № 1 ГУ БАНКА РОССИИ ПО ЦФО//УФК ПО Г.МОСКВЕ г. Москва</w:t>
      </w:r>
    </w:p>
    <w:p w14:paraId="67B4B2CC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БИК 004525988</w:t>
      </w:r>
    </w:p>
    <w:p w14:paraId="1A3C204B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Казначейский счет 03215643000000017301</w:t>
      </w:r>
    </w:p>
    <w:p w14:paraId="0FAF8B1B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ЕКС 40102810545370000003</w:t>
      </w:r>
    </w:p>
    <w:p w14:paraId="5C784494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УФК по г. Москве (ФИАН Л/С 711Ц8251001)</w:t>
      </w:r>
    </w:p>
    <w:p w14:paraId="0CEBBD55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 </w:t>
      </w:r>
    </w:p>
    <w:p w14:paraId="4ACB1801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b/>
          <w:bCs/>
          <w:color w:val="242424"/>
        </w:rPr>
        <w:t>ПСБ (ГОЗ)</w:t>
      </w:r>
    </w:p>
    <w:p w14:paraId="6C64CC0E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Наименование банка   ПАО «Банк ПСБ»</w:t>
      </w:r>
    </w:p>
    <w:p w14:paraId="71F5324A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Корреспондентский счёт №     30101810400000000555 в ГУ БАНКА РОССИИ ПО ЦФО Банка России</w:t>
      </w:r>
    </w:p>
    <w:p w14:paraId="66972ECD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БИК       044525555</w:t>
      </w:r>
    </w:p>
    <w:p w14:paraId="50EB5A4B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ИНН      7744000912</w:t>
      </w:r>
    </w:p>
    <w:p w14:paraId="6FF3D7B2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КПП       772201001</w:t>
      </w:r>
    </w:p>
    <w:p w14:paraId="2CBF55E7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  <w:bdr w:val="none" w:sz="0" w:space="0" w:color="auto" w:frame="1"/>
        </w:rPr>
        <w:t>Р/с 40506810200000017089</w:t>
      </w:r>
    </w:p>
    <w:p w14:paraId="1740357D" w14:textId="77777777" w:rsidR="00472313" w:rsidRPr="00E72047" w:rsidRDefault="00E72047">
      <w:pPr>
        <w:rPr>
          <w:rFonts w:ascii="Times New Roman" w:hAnsi="Times New Roman" w:cs="Times New Roman"/>
          <w:sz w:val="24"/>
          <w:szCs w:val="24"/>
        </w:rPr>
      </w:pPr>
    </w:p>
    <w:sectPr w:rsidR="00472313" w:rsidRPr="00E7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37"/>
    <w:rsid w:val="004433D3"/>
    <w:rsid w:val="00505737"/>
    <w:rsid w:val="007436FB"/>
    <w:rsid w:val="00A77469"/>
    <w:rsid w:val="00E7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5FB3"/>
  <w15:chartTrackingRefBased/>
  <w15:docId w15:val="{1376E08C-91D6-4342-BF7A-D6D09212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msonormal">
    <w:name w:val="x_x_msonormal"/>
    <w:basedOn w:val="a"/>
    <w:rsid w:val="0044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Ольга Александровна</dc:creator>
  <cp:keywords/>
  <dc:description/>
  <cp:lastModifiedBy>Ефремова Ольга Александровна</cp:lastModifiedBy>
  <cp:revision>3</cp:revision>
  <dcterms:created xsi:type="dcterms:W3CDTF">2026-01-14T13:09:00Z</dcterms:created>
  <dcterms:modified xsi:type="dcterms:W3CDTF">2026-01-22T12:45:00Z</dcterms:modified>
</cp:coreProperties>
</file>